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CE" w:rsidRDefault="007530A7">
      <w:r>
        <w:rPr>
          <w:noProof/>
        </w:rPr>
        <w:drawing>
          <wp:anchor distT="0" distB="0" distL="114300" distR="114300" simplePos="0" relativeHeight="251659264" behindDoc="0" locked="0" layoutInCell="1" allowOverlap="1" wp14:anchorId="3A4C31E6" wp14:editId="18230C0A">
            <wp:simplePos x="0" y="0"/>
            <wp:positionH relativeFrom="margin">
              <wp:posOffset>-419100</wp:posOffset>
            </wp:positionH>
            <wp:positionV relativeFrom="margin">
              <wp:posOffset>-771525</wp:posOffset>
            </wp:positionV>
            <wp:extent cx="678434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" t="1640" r="8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3F9" w:rsidRDefault="006C03F9" w:rsidP="006C03F9">
      <w:pPr>
        <w:pStyle w:val="NoSpacing"/>
        <w:rPr>
          <w:b/>
        </w:rPr>
      </w:pPr>
      <w:r>
        <w:rPr>
          <w:b/>
        </w:rPr>
        <w:t xml:space="preserve">When submitting </w:t>
      </w:r>
      <w:r w:rsidR="002502D0">
        <w:rPr>
          <w:b/>
        </w:rPr>
        <w:t xml:space="preserve">for shipment of </w:t>
      </w:r>
      <w:r>
        <w:rPr>
          <w:b/>
        </w:rPr>
        <w:t xml:space="preserve">any of the items listed below </w:t>
      </w:r>
      <w:r w:rsidR="00B80F8D">
        <w:rPr>
          <w:b/>
        </w:rPr>
        <w:t>in</w:t>
      </w:r>
      <w:r>
        <w:rPr>
          <w:b/>
        </w:rPr>
        <w:t>to</w:t>
      </w:r>
      <w:r w:rsidR="00B80F8D">
        <w:rPr>
          <w:b/>
        </w:rPr>
        <w:t>, within or out of</w:t>
      </w:r>
      <w:r>
        <w:rPr>
          <w:b/>
        </w:rPr>
        <w:t xml:space="preserve"> any Pennsylvania casino</w:t>
      </w:r>
      <w:r w:rsidR="007530A7">
        <w:rPr>
          <w:b/>
        </w:rPr>
        <w:t>(s)</w:t>
      </w:r>
      <w:r w:rsidR="00C5678B">
        <w:rPr>
          <w:b/>
        </w:rPr>
        <w:t xml:space="preserve">, the </w:t>
      </w:r>
      <w:r w:rsidR="007530A7">
        <w:rPr>
          <w:b/>
        </w:rPr>
        <w:t>Pennsylvania</w:t>
      </w:r>
      <w:r>
        <w:rPr>
          <w:b/>
        </w:rPr>
        <w:t xml:space="preserve"> Gaming Lab</w:t>
      </w:r>
      <w:r w:rsidR="007530A7">
        <w:rPr>
          <w:b/>
        </w:rPr>
        <w:t>oratory</w:t>
      </w:r>
      <w:r>
        <w:rPr>
          <w:b/>
        </w:rPr>
        <w:t xml:space="preserve"> or any manufacturer/vendor related testing lab</w:t>
      </w:r>
      <w:r w:rsidR="007530A7">
        <w:rPr>
          <w:b/>
        </w:rPr>
        <w:t>oratory</w:t>
      </w:r>
      <w:r>
        <w:rPr>
          <w:b/>
        </w:rPr>
        <w:t xml:space="preserve"> and</w:t>
      </w:r>
      <w:r w:rsidR="000F1061">
        <w:rPr>
          <w:b/>
        </w:rPr>
        <w:t>/or</w:t>
      </w:r>
      <w:r>
        <w:rPr>
          <w:b/>
        </w:rPr>
        <w:t xml:space="preserve"> educational facility</w:t>
      </w:r>
      <w:r w:rsidR="00DF45F3">
        <w:rPr>
          <w:b/>
        </w:rPr>
        <w:t>,</w:t>
      </w:r>
      <w:r>
        <w:rPr>
          <w:b/>
        </w:rPr>
        <w:t xml:space="preserve"> please use the</w:t>
      </w:r>
      <w:r w:rsidRPr="00825180">
        <w:rPr>
          <w:b/>
        </w:rPr>
        <w:t xml:space="preserve"> </w:t>
      </w:r>
      <w:r>
        <w:rPr>
          <w:b/>
        </w:rPr>
        <w:t xml:space="preserve">“Movement of Gaming </w:t>
      </w:r>
      <w:r w:rsidRPr="00825180">
        <w:rPr>
          <w:b/>
        </w:rPr>
        <w:t>Equipment</w:t>
      </w:r>
      <w:r>
        <w:rPr>
          <w:b/>
        </w:rPr>
        <w:t>”</w:t>
      </w:r>
      <w:r w:rsidRPr="00825180">
        <w:rPr>
          <w:b/>
        </w:rPr>
        <w:t xml:space="preserve"> form and send to the appropriate distribution list</w:t>
      </w:r>
      <w:r>
        <w:rPr>
          <w:b/>
        </w:rPr>
        <w:t>(</w:t>
      </w:r>
      <w:r w:rsidRPr="00825180">
        <w:rPr>
          <w:b/>
        </w:rPr>
        <w:t>s</w:t>
      </w:r>
      <w:r>
        <w:rPr>
          <w:b/>
        </w:rPr>
        <w:t>)</w:t>
      </w:r>
      <w:r w:rsidR="007530A7">
        <w:rPr>
          <w:b/>
        </w:rPr>
        <w:t>.</w:t>
      </w:r>
      <w:r w:rsidR="000F1061">
        <w:rPr>
          <w:b/>
        </w:rPr>
        <w:t xml:space="preserve">  Please see the PGCB Distribution List</w:t>
      </w:r>
      <w:r w:rsidR="00EC48F8">
        <w:rPr>
          <w:b/>
        </w:rPr>
        <w:t>s</w:t>
      </w:r>
      <w:r w:rsidR="000F1061">
        <w:rPr>
          <w:b/>
        </w:rPr>
        <w:t xml:space="preserve"> document located here: </w:t>
      </w:r>
      <w:hyperlink r:id="rId6" w:history="1">
        <w:r w:rsidR="000F1061" w:rsidRPr="002E6942">
          <w:rPr>
            <w:rStyle w:val="Hyperlink"/>
            <w:b/>
          </w:rPr>
          <w:t>https://gamingcontrolboard.pa.gov/?p=65</w:t>
        </w:r>
      </w:hyperlink>
      <w:r w:rsidR="000F1061">
        <w:rPr>
          <w:b/>
        </w:rPr>
        <w:t xml:space="preserve"> </w:t>
      </w:r>
      <w:r w:rsidR="00F55726">
        <w:rPr>
          <w:b/>
        </w:rPr>
        <w:t>for proper submission of the “Movement of Gaming Equipment” form.</w:t>
      </w:r>
    </w:p>
    <w:p w:rsidR="006C03F9" w:rsidRPr="00825180" w:rsidRDefault="006C03F9" w:rsidP="006C03F9">
      <w:pPr>
        <w:pStyle w:val="NoSpacing"/>
        <w:rPr>
          <w:b/>
        </w:rPr>
      </w:pPr>
    </w:p>
    <w:p w:rsidR="006C03F9" w:rsidRDefault="006C03F9" w:rsidP="006C03F9">
      <w:pPr>
        <w:pStyle w:val="NoSpacing"/>
        <w:numPr>
          <w:ilvl w:val="0"/>
          <w:numId w:val="1"/>
        </w:numPr>
        <w:rPr>
          <w:b/>
        </w:rPr>
      </w:pPr>
      <w:r w:rsidRPr="00825180">
        <w:rPr>
          <w:b/>
        </w:rPr>
        <w:t>Slot Machines (EGM- electronic gaming machine)</w:t>
      </w:r>
      <w:r w:rsidR="002502D0">
        <w:rPr>
          <w:b/>
        </w:rPr>
        <w:t xml:space="preserve"> and software</w:t>
      </w:r>
    </w:p>
    <w:p w:rsidR="006C03F9" w:rsidRPr="00825180" w:rsidRDefault="006C03F9" w:rsidP="006C03F9">
      <w:pPr>
        <w:pStyle w:val="NoSpacing"/>
        <w:numPr>
          <w:ilvl w:val="0"/>
          <w:numId w:val="1"/>
        </w:numPr>
        <w:rPr>
          <w:b/>
        </w:rPr>
      </w:pPr>
      <w:r w:rsidRPr="00825180">
        <w:rPr>
          <w:b/>
        </w:rPr>
        <w:t xml:space="preserve">Wagering Terminals </w:t>
      </w:r>
      <w:r w:rsidR="002502D0">
        <w:rPr>
          <w:b/>
        </w:rPr>
        <w:t>and software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 xml:space="preserve">EWT – electronic wagering terminal 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FAEGT – fully automated electronic gaming table</w:t>
      </w:r>
    </w:p>
    <w:p w:rsidR="006C03F9" w:rsidRPr="00825180" w:rsidRDefault="006C03F9" w:rsidP="006C03F9">
      <w:pPr>
        <w:pStyle w:val="NoSpacing"/>
        <w:numPr>
          <w:ilvl w:val="0"/>
          <w:numId w:val="1"/>
        </w:numPr>
        <w:rPr>
          <w:b/>
        </w:rPr>
      </w:pPr>
      <w:r w:rsidRPr="00825180">
        <w:rPr>
          <w:b/>
        </w:rPr>
        <w:t>Table Games and Table Game Devices (table games devices consist of):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Gaming tables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Layouts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Cards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Dice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Chips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Shufflers</w:t>
      </w:r>
      <w:r w:rsidR="002502D0">
        <w:rPr>
          <w:b/>
        </w:rPr>
        <w:t xml:space="preserve"> and software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Tiles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Wheels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Drop boxes</w:t>
      </w:r>
    </w:p>
    <w:p w:rsidR="006C03F9" w:rsidRPr="00825180" w:rsidRDefault="006C03F9" w:rsidP="006C03F9">
      <w:pPr>
        <w:pStyle w:val="NoSpacing"/>
        <w:numPr>
          <w:ilvl w:val="1"/>
          <w:numId w:val="1"/>
        </w:numPr>
        <w:rPr>
          <w:b/>
        </w:rPr>
      </w:pPr>
      <w:r w:rsidRPr="00825180">
        <w:rPr>
          <w:b/>
        </w:rPr>
        <w:t>Any other mechanical, electrical or computerized contrivance, terminal, machine or other device, apparatus, equipment or supplies approved by the Board and used to conduct a table game</w:t>
      </w:r>
    </w:p>
    <w:p w:rsidR="006C03F9" w:rsidRPr="00825180" w:rsidRDefault="006C03F9" w:rsidP="006C03F9">
      <w:pPr>
        <w:pStyle w:val="NoSpacing"/>
        <w:numPr>
          <w:ilvl w:val="0"/>
          <w:numId w:val="1"/>
        </w:numPr>
        <w:rPr>
          <w:b/>
        </w:rPr>
      </w:pPr>
      <w:r w:rsidRPr="00825180">
        <w:rPr>
          <w:b/>
        </w:rPr>
        <w:t>Automated Gaming voucher and coupon redemption machines</w:t>
      </w:r>
      <w:r w:rsidR="002502D0">
        <w:rPr>
          <w:b/>
        </w:rPr>
        <w:t xml:space="preserve"> and software</w:t>
      </w:r>
    </w:p>
    <w:p w:rsidR="006C03F9" w:rsidRDefault="006C03F9" w:rsidP="006C03F9">
      <w:pPr>
        <w:pStyle w:val="NoSpacing"/>
        <w:numPr>
          <w:ilvl w:val="0"/>
          <w:numId w:val="1"/>
        </w:numPr>
        <w:rPr>
          <w:b/>
        </w:rPr>
      </w:pPr>
      <w:r w:rsidRPr="00825180">
        <w:rPr>
          <w:b/>
        </w:rPr>
        <w:t>Automated Jackpot payout machines</w:t>
      </w:r>
      <w:r w:rsidR="002502D0">
        <w:rPr>
          <w:b/>
        </w:rPr>
        <w:t xml:space="preserve"> and software</w:t>
      </w:r>
    </w:p>
    <w:p w:rsidR="006C03F9" w:rsidRDefault="006C03F9" w:rsidP="006C03F9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CD0DF4">
        <w:rPr>
          <w:b/>
          <w:color w:val="000000" w:themeColor="text1"/>
        </w:rPr>
        <w:t>Video Gaming Terminals</w:t>
      </w:r>
      <w:r w:rsidR="002502D0">
        <w:rPr>
          <w:b/>
          <w:color w:val="000000" w:themeColor="text1"/>
        </w:rPr>
        <w:t xml:space="preserve"> and software</w:t>
      </w:r>
    </w:p>
    <w:p w:rsidR="008E6CC8" w:rsidRPr="00CD0DF4" w:rsidRDefault="008E6CC8" w:rsidP="006C03F9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>Sports Wagering Teller/Writer stations and software</w:t>
      </w:r>
    </w:p>
    <w:bookmarkEnd w:id="0"/>
    <w:p w:rsidR="007530A7" w:rsidRPr="00CD0DF4" w:rsidRDefault="007530A7" w:rsidP="006C03F9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CD0DF4">
        <w:rPr>
          <w:b/>
          <w:color w:val="000000" w:themeColor="text1"/>
        </w:rPr>
        <w:t>Sports Wagering Server(s)</w:t>
      </w:r>
      <w:r w:rsidR="002502D0">
        <w:rPr>
          <w:b/>
          <w:color w:val="000000" w:themeColor="text1"/>
        </w:rPr>
        <w:t xml:space="preserve"> and software</w:t>
      </w:r>
    </w:p>
    <w:p w:rsidR="007530A7" w:rsidRPr="00CD0DF4" w:rsidRDefault="007530A7" w:rsidP="007530A7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CD0DF4">
        <w:rPr>
          <w:b/>
          <w:color w:val="000000" w:themeColor="text1"/>
        </w:rPr>
        <w:t>Sports Wagering Self-Service Kiosks</w:t>
      </w:r>
      <w:r w:rsidR="002502D0">
        <w:rPr>
          <w:b/>
          <w:color w:val="000000" w:themeColor="text1"/>
        </w:rPr>
        <w:t xml:space="preserve"> and software</w:t>
      </w:r>
    </w:p>
    <w:p w:rsidR="007530A7" w:rsidRDefault="007530A7" w:rsidP="006C03F9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 w:rsidRPr="00CD0DF4">
        <w:rPr>
          <w:b/>
          <w:color w:val="000000" w:themeColor="text1"/>
        </w:rPr>
        <w:t>Sports Wagering Ticket/Voucher redemption devices</w:t>
      </w:r>
      <w:r w:rsidR="002502D0">
        <w:rPr>
          <w:b/>
          <w:color w:val="000000" w:themeColor="text1"/>
        </w:rPr>
        <w:t xml:space="preserve"> and software</w:t>
      </w:r>
    </w:p>
    <w:p w:rsidR="002502D0" w:rsidRPr="00CD0DF4" w:rsidRDefault="002502D0" w:rsidP="006C03F9">
      <w:pPr>
        <w:pStyle w:val="NoSpacing"/>
        <w:numPr>
          <w:ilvl w:val="0"/>
          <w:numId w:val="1"/>
        </w:numPr>
        <w:rPr>
          <w:b/>
          <w:color w:val="000000" w:themeColor="text1"/>
        </w:rPr>
      </w:pPr>
      <w:r>
        <w:rPr>
          <w:b/>
          <w:color w:val="000000" w:themeColor="text1"/>
        </w:rPr>
        <w:t>Interactive Gaming Server(s) and software</w:t>
      </w:r>
    </w:p>
    <w:p w:rsidR="0088726A" w:rsidRDefault="0088726A" w:rsidP="0088726A">
      <w:pPr>
        <w:pStyle w:val="NoSpacing"/>
        <w:rPr>
          <w:b/>
        </w:rPr>
      </w:pPr>
    </w:p>
    <w:p w:rsidR="008E6CC8" w:rsidRDefault="008E6CC8"/>
    <w:sectPr w:rsidR="008E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767B"/>
    <w:multiLevelType w:val="hybridMultilevel"/>
    <w:tmpl w:val="244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5"/>
    <w:rsid w:val="000409A0"/>
    <w:rsid w:val="000D56DB"/>
    <w:rsid w:val="000F1061"/>
    <w:rsid w:val="002502D0"/>
    <w:rsid w:val="00475792"/>
    <w:rsid w:val="00572C2B"/>
    <w:rsid w:val="006C03F9"/>
    <w:rsid w:val="007530A7"/>
    <w:rsid w:val="007E7515"/>
    <w:rsid w:val="0088726A"/>
    <w:rsid w:val="008E6CC8"/>
    <w:rsid w:val="009153CE"/>
    <w:rsid w:val="009A076D"/>
    <w:rsid w:val="009C05BD"/>
    <w:rsid w:val="00B80F8D"/>
    <w:rsid w:val="00BB34C9"/>
    <w:rsid w:val="00C5678B"/>
    <w:rsid w:val="00CD0DF4"/>
    <w:rsid w:val="00CF5A31"/>
    <w:rsid w:val="00D0113C"/>
    <w:rsid w:val="00DF45F3"/>
    <w:rsid w:val="00E045B1"/>
    <w:rsid w:val="00EC48F8"/>
    <w:rsid w:val="00F55726"/>
    <w:rsid w:val="00F7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7B33"/>
  <w15:chartTrackingRefBased/>
  <w15:docId w15:val="{2C432F42-6879-4F4E-838D-59E5D4BF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1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0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mingcontrolboard.pa.gov/?p=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Mansueti, James (PGCB)</dc:creator>
  <cp:keywords/>
  <dc:description/>
  <cp:lastModifiedBy>Hassenbein, Trevor (PGCB)</cp:lastModifiedBy>
  <cp:revision>2</cp:revision>
  <dcterms:created xsi:type="dcterms:W3CDTF">2019-02-22T19:30:00Z</dcterms:created>
  <dcterms:modified xsi:type="dcterms:W3CDTF">2019-02-22T19:30:00Z</dcterms:modified>
</cp:coreProperties>
</file>